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FA" w:rsidRDefault="00C01FFA" w:rsidP="00C01FFA">
      <w:pPr>
        <w:pStyle w:val="1"/>
        <w:jc w:val="right"/>
        <w:rPr>
          <w:rFonts w:ascii="Times New Roman" w:hAnsi="Times New Roman"/>
          <w:sz w:val="24"/>
          <w:szCs w:val="24"/>
          <w:lang w:val="ru-RU"/>
        </w:rPr>
      </w:pPr>
      <w:r w:rsidRPr="00C32CED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85E1B">
        <w:rPr>
          <w:rFonts w:ascii="Times New Roman" w:hAnsi="Times New Roman"/>
          <w:sz w:val="24"/>
          <w:szCs w:val="24"/>
          <w:lang w:val="ru-RU"/>
        </w:rPr>
        <w:t>1</w:t>
      </w:r>
      <w:r w:rsidR="00BD2874">
        <w:rPr>
          <w:rFonts w:ascii="Times New Roman" w:hAnsi="Times New Roman"/>
          <w:sz w:val="24"/>
          <w:szCs w:val="24"/>
          <w:lang w:val="ru-RU"/>
        </w:rPr>
        <w:t>2</w:t>
      </w:r>
      <w:bookmarkStart w:id="0" w:name="_GoBack"/>
      <w:bookmarkEnd w:id="0"/>
    </w:p>
    <w:p w:rsidR="00C01FFA" w:rsidRPr="00C32CED" w:rsidRDefault="00C01FFA" w:rsidP="00C01FFA">
      <w:pPr>
        <w:jc w:val="right"/>
      </w:pPr>
      <w:r w:rsidRPr="00C32CED">
        <w:t xml:space="preserve">к учетной политике </w:t>
      </w:r>
      <w:r>
        <w:t xml:space="preserve">для целей организации бюджетного учета </w:t>
      </w:r>
    </w:p>
    <w:p w:rsidR="00C01FFA" w:rsidRDefault="00C01FFA" w:rsidP="00C01FFA"/>
    <w:p w:rsidR="00C01FFA" w:rsidRPr="00B10E51" w:rsidRDefault="00C01FFA" w:rsidP="00C01FFA">
      <w:pPr>
        <w:jc w:val="center"/>
        <w:rPr>
          <w:b/>
          <w:sz w:val="28"/>
          <w:szCs w:val="28"/>
        </w:rPr>
      </w:pPr>
      <w:r w:rsidRPr="00B10E51">
        <w:rPr>
          <w:b/>
          <w:sz w:val="28"/>
          <w:szCs w:val="28"/>
        </w:rPr>
        <w:t>График документооборота</w:t>
      </w:r>
      <w:r w:rsidRPr="00E22B8C">
        <w:rPr>
          <w:sz w:val="28"/>
          <w:szCs w:val="28"/>
        </w:rPr>
        <w:t xml:space="preserve">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846"/>
        <w:gridCol w:w="3332"/>
      </w:tblGrid>
      <w:tr w:rsidR="00976073" w:rsidRPr="007F7BDA" w:rsidTr="00976073">
        <w:tc>
          <w:tcPr>
            <w:tcW w:w="9712" w:type="dxa"/>
            <w:gridSpan w:val="3"/>
          </w:tcPr>
          <w:p w:rsidR="00976073" w:rsidRDefault="00976073" w:rsidP="009859F2">
            <w:pPr>
              <w:jc w:val="center"/>
              <w:rPr>
                <w:b/>
                <w:bCs/>
              </w:rPr>
            </w:pPr>
          </w:p>
          <w:p w:rsidR="00976073" w:rsidRPr="007F7BDA" w:rsidRDefault="00976073" w:rsidP="00985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Отдел по учету</w:t>
            </w:r>
            <w:r w:rsidRPr="007F7BDA">
              <w:rPr>
                <w:b/>
                <w:bCs/>
              </w:rPr>
              <w:t xml:space="preserve"> заработной платы</w:t>
            </w:r>
          </w:p>
        </w:tc>
      </w:tr>
      <w:tr w:rsidR="00976073" w:rsidRPr="007F7BDA" w:rsidTr="003A30B7">
        <w:tc>
          <w:tcPr>
            <w:tcW w:w="534" w:type="dxa"/>
          </w:tcPr>
          <w:p w:rsidR="00976073" w:rsidRPr="007F7BDA" w:rsidRDefault="00976073" w:rsidP="009859F2">
            <w:r w:rsidRPr="007F7BDA">
              <w:t>1</w:t>
            </w:r>
          </w:p>
        </w:tc>
        <w:tc>
          <w:tcPr>
            <w:tcW w:w="5846" w:type="dxa"/>
          </w:tcPr>
          <w:p w:rsidR="00976073" w:rsidRPr="007F7BDA" w:rsidRDefault="00976073" w:rsidP="00D05BE4">
            <w:r w:rsidRPr="007F7BDA">
              <w:t>Табеля учета использования рабочего времени и расчета заработной платы</w:t>
            </w:r>
            <w:r>
              <w:t xml:space="preserve"> </w:t>
            </w:r>
          </w:p>
        </w:tc>
        <w:tc>
          <w:tcPr>
            <w:tcW w:w="3332" w:type="dxa"/>
          </w:tcPr>
          <w:p w:rsidR="00976073" w:rsidRPr="007F7BDA" w:rsidRDefault="00976073" w:rsidP="00AB5E59">
            <w:r>
              <w:t>Д</w:t>
            </w:r>
            <w:r w:rsidRPr="007F7BDA">
              <w:t xml:space="preserve">о </w:t>
            </w:r>
            <w:r w:rsidR="00C85864">
              <w:t>2</w:t>
            </w:r>
            <w:r w:rsidR="00AB5E59">
              <w:t>4</w:t>
            </w:r>
            <w:r w:rsidRPr="007F7BDA">
              <w:t xml:space="preserve"> числа каждого месяца</w:t>
            </w:r>
          </w:p>
        </w:tc>
      </w:tr>
      <w:tr w:rsidR="00976073" w:rsidRPr="007F7BDA" w:rsidTr="003A30B7">
        <w:tc>
          <w:tcPr>
            <w:tcW w:w="534" w:type="dxa"/>
          </w:tcPr>
          <w:p w:rsidR="00976073" w:rsidRPr="007F7BDA" w:rsidRDefault="00976073" w:rsidP="009859F2">
            <w:r w:rsidRPr="007F7BDA">
              <w:t>2</w:t>
            </w:r>
          </w:p>
        </w:tc>
        <w:tc>
          <w:tcPr>
            <w:tcW w:w="5846" w:type="dxa"/>
          </w:tcPr>
          <w:p w:rsidR="00976073" w:rsidRPr="007F7BDA" w:rsidRDefault="00976073" w:rsidP="009859F2">
            <w:r w:rsidRPr="007F7BDA">
              <w:t xml:space="preserve">Табеля учета использования рабочего времени и расчета заработной платы и приказы </w:t>
            </w:r>
            <w:r w:rsidRPr="002B4ACA">
              <w:rPr>
                <w:i/>
              </w:rPr>
              <w:t>на уволенных</w:t>
            </w:r>
            <w:r w:rsidRPr="007F7BDA">
              <w:t xml:space="preserve"> </w:t>
            </w:r>
            <w:r w:rsidRPr="002B4ACA">
              <w:rPr>
                <w:i/>
              </w:rPr>
              <w:t>сотрудников</w:t>
            </w:r>
            <w:r w:rsidR="00751A39">
              <w:rPr>
                <w:i/>
              </w:rPr>
              <w:t>, на единовременное пособие</w:t>
            </w:r>
          </w:p>
        </w:tc>
        <w:tc>
          <w:tcPr>
            <w:tcW w:w="3332" w:type="dxa"/>
          </w:tcPr>
          <w:p w:rsidR="00976073" w:rsidRPr="007F7BDA" w:rsidRDefault="00976073" w:rsidP="00185B92">
            <w:r>
              <w:t>З</w:t>
            </w:r>
            <w:r w:rsidRPr="007F7BDA">
              <w:t xml:space="preserve">а </w:t>
            </w:r>
            <w:r w:rsidR="00185B92">
              <w:t>10 рабочих дней</w:t>
            </w:r>
            <w:r w:rsidRPr="007F7BDA">
              <w:t xml:space="preserve"> до фактической даты увольнения</w:t>
            </w:r>
          </w:p>
        </w:tc>
      </w:tr>
      <w:tr w:rsidR="00976073" w:rsidRPr="007F7BDA" w:rsidTr="003A30B7">
        <w:tc>
          <w:tcPr>
            <w:tcW w:w="534" w:type="dxa"/>
          </w:tcPr>
          <w:p w:rsidR="00976073" w:rsidRPr="007F7BDA" w:rsidRDefault="00976073" w:rsidP="009859F2">
            <w:r w:rsidRPr="007F7BDA">
              <w:t>3</w:t>
            </w:r>
          </w:p>
        </w:tc>
        <w:tc>
          <w:tcPr>
            <w:tcW w:w="5846" w:type="dxa"/>
          </w:tcPr>
          <w:p w:rsidR="00976073" w:rsidRPr="007F7BDA" w:rsidRDefault="00976073" w:rsidP="009859F2">
            <w:r>
              <w:t>Приказ на е</w:t>
            </w:r>
            <w:r w:rsidRPr="007F7BDA">
              <w:t>жемесячные стимулирующие надбавки</w:t>
            </w:r>
          </w:p>
        </w:tc>
        <w:tc>
          <w:tcPr>
            <w:tcW w:w="3332" w:type="dxa"/>
          </w:tcPr>
          <w:p w:rsidR="00976073" w:rsidRPr="007F7BDA" w:rsidRDefault="00976073" w:rsidP="00AB5E59">
            <w:r>
              <w:t>Д</w:t>
            </w:r>
            <w:r w:rsidRPr="007F7BDA">
              <w:t xml:space="preserve">о </w:t>
            </w:r>
            <w:r w:rsidR="00C85864">
              <w:t>2</w:t>
            </w:r>
            <w:r w:rsidR="00AB5E59">
              <w:t>4</w:t>
            </w:r>
            <w:r w:rsidRPr="007F7BDA">
              <w:t xml:space="preserve"> числа каждого месяца</w:t>
            </w:r>
          </w:p>
        </w:tc>
      </w:tr>
      <w:tr w:rsidR="00976073" w:rsidRPr="007F7BDA" w:rsidTr="003A30B7">
        <w:tc>
          <w:tcPr>
            <w:tcW w:w="534" w:type="dxa"/>
          </w:tcPr>
          <w:p w:rsidR="00976073" w:rsidRPr="007F7BDA" w:rsidRDefault="00976073" w:rsidP="009859F2">
            <w:r w:rsidRPr="007F7BDA">
              <w:t>4</w:t>
            </w:r>
          </w:p>
        </w:tc>
        <w:tc>
          <w:tcPr>
            <w:tcW w:w="5846" w:type="dxa"/>
          </w:tcPr>
          <w:p w:rsidR="00976073" w:rsidRPr="007F7BDA" w:rsidRDefault="00751A39" w:rsidP="009859F2">
            <w:r>
              <w:t>Табель учета рабочего времени за 1 половину месяца</w:t>
            </w:r>
          </w:p>
        </w:tc>
        <w:tc>
          <w:tcPr>
            <w:tcW w:w="3332" w:type="dxa"/>
          </w:tcPr>
          <w:p w:rsidR="00976073" w:rsidRPr="007F7BDA" w:rsidRDefault="00976073" w:rsidP="00C85864">
            <w:r>
              <w:t>Д</w:t>
            </w:r>
            <w:r w:rsidRPr="007F7BDA">
              <w:t xml:space="preserve">о  </w:t>
            </w:r>
            <w:r w:rsidR="00AB5E59">
              <w:t xml:space="preserve">15 </w:t>
            </w:r>
            <w:r w:rsidRPr="007F7BDA">
              <w:t>числа каждого месяца</w:t>
            </w:r>
          </w:p>
        </w:tc>
      </w:tr>
      <w:tr w:rsidR="00976073" w:rsidRPr="007F7BDA" w:rsidTr="003A30B7">
        <w:tc>
          <w:tcPr>
            <w:tcW w:w="534" w:type="dxa"/>
          </w:tcPr>
          <w:p w:rsidR="00976073" w:rsidRPr="007F7BDA" w:rsidRDefault="00976073" w:rsidP="009859F2">
            <w:r w:rsidRPr="007F7BDA">
              <w:t>5</w:t>
            </w:r>
          </w:p>
        </w:tc>
        <w:tc>
          <w:tcPr>
            <w:tcW w:w="5846" w:type="dxa"/>
          </w:tcPr>
          <w:p w:rsidR="00976073" w:rsidRPr="007F7BDA" w:rsidRDefault="00976073" w:rsidP="009859F2">
            <w:r>
              <w:t>Л</w:t>
            </w:r>
            <w:r w:rsidRPr="007F7BDA">
              <w:t>ист</w:t>
            </w:r>
            <w:r>
              <w:t>ки временной нетрудоспособности</w:t>
            </w:r>
          </w:p>
        </w:tc>
        <w:tc>
          <w:tcPr>
            <w:tcW w:w="3332" w:type="dxa"/>
          </w:tcPr>
          <w:p w:rsidR="00976073" w:rsidRPr="007F7BDA" w:rsidRDefault="00976073" w:rsidP="00185B92">
            <w:r>
              <w:t>Д</w:t>
            </w:r>
            <w:r w:rsidRPr="007F7BDA">
              <w:t xml:space="preserve">о 8 и до </w:t>
            </w:r>
            <w:r w:rsidR="00185B92">
              <w:t>15</w:t>
            </w:r>
            <w:r w:rsidRPr="007F7BDA">
              <w:t xml:space="preserve"> числа каждого месяца</w:t>
            </w:r>
          </w:p>
        </w:tc>
      </w:tr>
      <w:tr w:rsidR="00976073" w:rsidRPr="007F7BDA" w:rsidTr="003A30B7">
        <w:tc>
          <w:tcPr>
            <w:tcW w:w="534" w:type="dxa"/>
          </w:tcPr>
          <w:p w:rsidR="00976073" w:rsidRPr="007F7BDA" w:rsidRDefault="00976073" w:rsidP="009859F2">
            <w:r w:rsidRPr="007F7BDA">
              <w:t>6</w:t>
            </w:r>
          </w:p>
        </w:tc>
        <w:tc>
          <w:tcPr>
            <w:tcW w:w="5846" w:type="dxa"/>
          </w:tcPr>
          <w:p w:rsidR="00976073" w:rsidRPr="007F7BDA" w:rsidRDefault="00976073" w:rsidP="009859F2">
            <w:r w:rsidRPr="007F7BDA">
              <w:t>Документы для сдачи отчетности в Пенсионный фонд РФ:  поименный список</w:t>
            </w:r>
          </w:p>
        </w:tc>
        <w:tc>
          <w:tcPr>
            <w:tcW w:w="3332" w:type="dxa"/>
          </w:tcPr>
          <w:p w:rsidR="00976073" w:rsidRPr="007F7BDA" w:rsidRDefault="00976073" w:rsidP="00751A39">
            <w:r>
              <w:t>Е</w:t>
            </w:r>
            <w:r w:rsidRPr="007F7BDA">
              <w:t>же</w:t>
            </w:r>
            <w:r w:rsidR="00751A39">
              <w:t>месячно</w:t>
            </w:r>
            <w:r w:rsidRPr="007F7BDA">
              <w:t xml:space="preserve"> до </w:t>
            </w:r>
            <w:r w:rsidR="00751A39">
              <w:t>02</w:t>
            </w:r>
            <w:r w:rsidRPr="007F7BDA">
              <w:t xml:space="preserve"> числа</w:t>
            </w:r>
            <w:r>
              <w:t xml:space="preserve">, следующего за </w:t>
            </w:r>
            <w:proofErr w:type="gramStart"/>
            <w:r>
              <w:t>отчетным</w:t>
            </w:r>
            <w:proofErr w:type="gramEnd"/>
            <w:r>
              <w:t xml:space="preserve"> </w:t>
            </w:r>
            <w:r w:rsidRPr="007F7BDA">
              <w:t xml:space="preserve"> </w:t>
            </w:r>
          </w:p>
        </w:tc>
      </w:tr>
      <w:tr w:rsidR="00976073" w:rsidRPr="007F7BDA" w:rsidTr="003A30B7">
        <w:tc>
          <w:tcPr>
            <w:tcW w:w="534" w:type="dxa"/>
          </w:tcPr>
          <w:p w:rsidR="00976073" w:rsidRPr="007F7BDA" w:rsidRDefault="00976073" w:rsidP="009859F2">
            <w:r w:rsidRPr="007F7BDA">
              <w:t>7</w:t>
            </w:r>
          </w:p>
        </w:tc>
        <w:tc>
          <w:tcPr>
            <w:tcW w:w="5846" w:type="dxa"/>
            <w:vAlign w:val="center"/>
          </w:tcPr>
          <w:p w:rsidR="00976073" w:rsidRPr="007F7BDA" w:rsidRDefault="00976073" w:rsidP="009859F2">
            <w:pPr>
              <w:jc w:val="both"/>
            </w:pPr>
            <w:r w:rsidRPr="007F7BDA">
              <w:t>Приказы на изменение нагрузки</w:t>
            </w:r>
          </w:p>
        </w:tc>
        <w:tc>
          <w:tcPr>
            <w:tcW w:w="3332" w:type="dxa"/>
          </w:tcPr>
          <w:p w:rsidR="00976073" w:rsidRPr="007F7BDA" w:rsidRDefault="00976073" w:rsidP="00185B92">
            <w:r>
              <w:t>Д</w:t>
            </w:r>
            <w:r w:rsidRPr="007F7BDA">
              <w:t xml:space="preserve">о </w:t>
            </w:r>
            <w:r w:rsidR="00185B92">
              <w:t>15</w:t>
            </w:r>
            <w:r w:rsidRPr="007F7BDA">
              <w:t>-го числа текущего месяца</w:t>
            </w:r>
          </w:p>
        </w:tc>
      </w:tr>
      <w:tr w:rsidR="00976073" w:rsidRPr="007F7BDA" w:rsidTr="003A30B7">
        <w:tc>
          <w:tcPr>
            <w:tcW w:w="534" w:type="dxa"/>
          </w:tcPr>
          <w:p w:rsidR="00976073" w:rsidRPr="007F7BDA" w:rsidRDefault="00976073" w:rsidP="009859F2">
            <w:r>
              <w:t>8</w:t>
            </w:r>
          </w:p>
        </w:tc>
        <w:tc>
          <w:tcPr>
            <w:tcW w:w="5846" w:type="dxa"/>
            <w:vAlign w:val="center"/>
          </w:tcPr>
          <w:p w:rsidR="00976073" w:rsidRPr="007F7BDA" w:rsidRDefault="00976073" w:rsidP="009859F2">
            <w:pPr>
              <w:jc w:val="both"/>
            </w:pPr>
            <w:r w:rsidRPr="007F7BDA">
              <w:t>Приказы на  отпуск</w:t>
            </w:r>
          </w:p>
        </w:tc>
        <w:tc>
          <w:tcPr>
            <w:tcW w:w="3332" w:type="dxa"/>
          </w:tcPr>
          <w:p w:rsidR="00976073" w:rsidRPr="007F7BDA" w:rsidRDefault="00976073" w:rsidP="009859F2">
            <w:r>
              <w:t>За 2 недели до начала отпуска</w:t>
            </w:r>
          </w:p>
        </w:tc>
      </w:tr>
      <w:tr w:rsidR="00976073" w:rsidRPr="007F7BDA" w:rsidTr="003A30B7">
        <w:trPr>
          <w:trHeight w:val="495"/>
        </w:trPr>
        <w:tc>
          <w:tcPr>
            <w:tcW w:w="534" w:type="dxa"/>
          </w:tcPr>
          <w:p w:rsidR="00976073" w:rsidRPr="007F7BDA" w:rsidRDefault="00976073" w:rsidP="009859F2">
            <w:r>
              <w:t>9</w:t>
            </w:r>
          </w:p>
        </w:tc>
        <w:tc>
          <w:tcPr>
            <w:tcW w:w="5846" w:type="dxa"/>
            <w:vAlign w:val="center"/>
          </w:tcPr>
          <w:p w:rsidR="00976073" w:rsidRPr="007F7BDA" w:rsidRDefault="00976073" w:rsidP="009859F2">
            <w:pPr>
              <w:jc w:val="both"/>
            </w:pPr>
            <w:r w:rsidRPr="007F7BDA">
              <w:t>Приказы о приеме на работу</w:t>
            </w:r>
          </w:p>
        </w:tc>
        <w:tc>
          <w:tcPr>
            <w:tcW w:w="3332" w:type="dxa"/>
          </w:tcPr>
          <w:p w:rsidR="00976073" w:rsidRPr="007F7BDA" w:rsidRDefault="00976073" w:rsidP="009859F2">
            <w:r>
              <w:t>Не позднее следующего дня после приема на работу</w:t>
            </w:r>
          </w:p>
        </w:tc>
      </w:tr>
      <w:tr w:rsidR="00976073" w:rsidRPr="007F7BDA" w:rsidTr="003A30B7">
        <w:tc>
          <w:tcPr>
            <w:tcW w:w="534" w:type="dxa"/>
          </w:tcPr>
          <w:p w:rsidR="00976073" w:rsidRPr="007F7BDA" w:rsidRDefault="003A30B7" w:rsidP="009859F2">
            <w:r>
              <w:t>10</w:t>
            </w:r>
          </w:p>
        </w:tc>
        <w:tc>
          <w:tcPr>
            <w:tcW w:w="5846" w:type="dxa"/>
          </w:tcPr>
          <w:p w:rsidR="00976073" w:rsidRPr="006B070D" w:rsidRDefault="00976073" w:rsidP="009859F2">
            <w:r w:rsidRPr="006B070D">
              <w:t>Накладные, счета-фактуры, акты выполненных работ</w:t>
            </w:r>
            <w:r>
              <w:t xml:space="preserve"> (оказанных услуг)</w:t>
            </w:r>
            <w:proofErr w:type="gramStart"/>
            <w:r w:rsidRPr="006B070D">
              <w:t xml:space="preserve"> </w:t>
            </w:r>
            <w:r w:rsidR="00D05BE4">
              <w:t>,</w:t>
            </w:r>
            <w:proofErr w:type="gramEnd"/>
            <w:r w:rsidR="00D05BE4">
              <w:t xml:space="preserve"> универсальный передаточный документ</w:t>
            </w:r>
          </w:p>
        </w:tc>
        <w:tc>
          <w:tcPr>
            <w:tcW w:w="3332" w:type="dxa"/>
          </w:tcPr>
          <w:p w:rsidR="00976073" w:rsidRPr="006B070D" w:rsidRDefault="00976073" w:rsidP="009859F2">
            <w:r>
              <w:t>Н</w:t>
            </w:r>
            <w:r w:rsidRPr="006B070D">
              <w:t>е более 3-</w:t>
            </w:r>
            <w:r>
              <w:t>х</w:t>
            </w:r>
            <w:r w:rsidRPr="006B070D">
              <w:t xml:space="preserve"> дней со дня получения товаров, выполнения работ (услуг)</w:t>
            </w:r>
          </w:p>
        </w:tc>
      </w:tr>
      <w:tr w:rsidR="00976073" w:rsidRPr="007F7BDA" w:rsidTr="003A30B7">
        <w:tc>
          <w:tcPr>
            <w:tcW w:w="534" w:type="dxa"/>
          </w:tcPr>
          <w:p w:rsidR="00976073" w:rsidRPr="007F7BDA" w:rsidRDefault="003A30B7" w:rsidP="009859F2">
            <w:r>
              <w:t>11</w:t>
            </w:r>
          </w:p>
        </w:tc>
        <w:tc>
          <w:tcPr>
            <w:tcW w:w="5846" w:type="dxa"/>
          </w:tcPr>
          <w:p w:rsidR="00976073" w:rsidRPr="006B070D" w:rsidRDefault="00976073" w:rsidP="009859F2">
            <w:r w:rsidRPr="006B070D">
              <w:t>Авансовые отчеты об использовании подотчетных сумм (заполненные подотчетным лицом и утвержденные руководителем)</w:t>
            </w:r>
            <w:r>
              <w:t xml:space="preserve"> и</w:t>
            </w:r>
          </w:p>
        </w:tc>
        <w:tc>
          <w:tcPr>
            <w:tcW w:w="3332" w:type="dxa"/>
          </w:tcPr>
          <w:p w:rsidR="00976073" w:rsidRPr="006B070D" w:rsidRDefault="00976073" w:rsidP="009859F2">
            <w:r>
              <w:t>Н</w:t>
            </w:r>
            <w:r w:rsidRPr="006B070D">
              <w:t>е позднее 3</w:t>
            </w:r>
            <w:r>
              <w:t>-х</w:t>
            </w:r>
            <w:r w:rsidRPr="006B070D">
              <w:t xml:space="preserve"> рабочих дней после истечения срока, на которые выданы денежные средства под</w:t>
            </w:r>
            <w:r>
              <w:t xml:space="preserve"> </w:t>
            </w:r>
            <w:r w:rsidRPr="006B070D">
              <w:t>отчет</w:t>
            </w:r>
          </w:p>
        </w:tc>
      </w:tr>
      <w:tr w:rsidR="00976073" w:rsidRPr="007F7BDA" w:rsidTr="003A30B7">
        <w:tc>
          <w:tcPr>
            <w:tcW w:w="534" w:type="dxa"/>
          </w:tcPr>
          <w:p w:rsidR="00976073" w:rsidRPr="007F7BDA" w:rsidRDefault="003A30B7" w:rsidP="009859F2">
            <w:r>
              <w:t>12</w:t>
            </w:r>
          </w:p>
        </w:tc>
        <w:tc>
          <w:tcPr>
            <w:tcW w:w="5846" w:type="dxa"/>
          </w:tcPr>
          <w:p w:rsidR="00976073" w:rsidRPr="006B070D" w:rsidRDefault="00976073" w:rsidP="009859F2">
            <w:r w:rsidRPr="006B070D">
              <w:t xml:space="preserve">Информационные письма, запросы </w:t>
            </w:r>
            <w:r>
              <w:t>и пр. переписка</w:t>
            </w:r>
            <w:r w:rsidRPr="006B070D">
              <w:t xml:space="preserve"> от ИФНС РФ, ПФР РФ, ФСС РФ, </w:t>
            </w:r>
            <w:proofErr w:type="spellStart"/>
            <w:r w:rsidRPr="006B070D">
              <w:t>Мурманскстата</w:t>
            </w:r>
            <w:proofErr w:type="spellEnd"/>
            <w:r>
              <w:t xml:space="preserve"> и т.д.</w:t>
            </w:r>
          </w:p>
        </w:tc>
        <w:tc>
          <w:tcPr>
            <w:tcW w:w="3332" w:type="dxa"/>
          </w:tcPr>
          <w:p w:rsidR="00976073" w:rsidRPr="006B070D" w:rsidRDefault="00976073" w:rsidP="009859F2">
            <w:r w:rsidRPr="006B070D">
              <w:t xml:space="preserve">Не позднее следующего дня после получения писем (варианты предоставления: электронная почта, факс) </w:t>
            </w:r>
          </w:p>
        </w:tc>
      </w:tr>
      <w:tr w:rsidR="001B37D8" w:rsidRPr="007F7BDA" w:rsidTr="003A30B7">
        <w:tc>
          <w:tcPr>
            <w:tcW w:w="534" w:type="dxa"/>
          </w:tcPr>
          <w:p w:rsidR="001B37D8" w:rsidRDefault="003A30B7" w:rsidP="009859F2">
            <w:r>
              <w:t>13</w:t>
            </w:r>
          </w:p>
        </w:tc>
        <w:tc>
          <w:tcPr>
            <w:tcW w:w="5846" w:type="dxa"/>
          </w:tcPr>
          <w:p w:rsidR="001B37D8" w:rsidRPr="00B55F15" w:rsidRDefault="001B37D8" w:rsidP="009859F2">
            <w:r w:rsidRPr="00B55F15">
              <w:t>Оборотные ведомости по начислению платных образовательных услуг (ПОУ)</w:t>
            </w:r>
          </w:p>
        </w:tc>
        <w:tc>
          <w:tcPr>
            <w:tcW w:w="3332" w:type="dxa"/>
          </w:tcPr>
          <w:p w:rsidR="001B37D8" w:rsidRPr="00B55F15" w:rsidRDefault="001B37D8" w:rsidP="009859F2">
            <w:r w:rsidRPr="00B55F15">
              <w:t>В последний день отчетного месяца</w:t>
            </w:r>
          </w:p>
        </w:tc>
      </w:tr>
      <w:tr w:rsidR="001B37D8" w:rsidRPr="007F7BDA" w:rsidTr="003A30B7">
        <w:tc>
          <w:tcPr>
            <w:tcW w:w="534" w:type="dxa"/>
          </w:tcPr>
          <w:p w:rsidR="001B37D8" w:rsidRDefault="003A30B7" w:rsidP="009859F2">
            <w:r>
              <w:t>14</w:t>
            </w:r>
          </w:p>
        </w:tc>
        <w:tc>
          <w:tcPr>
            <w:tcW w:w="5846" w:type="dxa"/>
          </w:tcPr>
          <w:p w:rsidR="001B37D8" w:rsidRPr="00B55F15" w:rsidRDefault="001B37D8" w:rsidP="009859F2">
            <w:r w:rsidRPr="00B55F15">
              <w:t>Приказы по движению контингента в группах платных образовательных услуг</w:t>
            </w:r>
          </w:p>
        </w:tc>
        <w:tc>
          <w:tcPr>
            <w:tcW w:w="3332" w:type="dxa"/>
          </w:tcPr>
          <w:p w:rsidR="001B37D8" w:rsidRPr="00B55F15" w:rsidRDefault="001B37D8" w:rsidP="009859F2">
            <w:r w:rsidRPr="00B55F15">
              <w:t xml:space="preserve">Не позднее следующего дня после зачисления (отчисления) </w:t>
            </w:r>
            <w:proofErr w:type="gramStart"/>
            <w:r w:rsidRPr="00B55F15">
              <w:t>в</w:t>
            </w:r>
            <w:proofErr w:type="gramEnd"/>
            <w:r w:rsidRPr="00B55F15">
              <w:t>/из групп ПОУ</w:t>
            </w:r>
          </w:p>
        </w:tc>
      </w:tr>
      <w:tr w:rsidR="00976073" w:rsidRPr="007F7BDA" w:rsidTr="003A30B7">
        <w:tc>
          <w:tcPr>
            <w:tcW w:w="534" w:type="dxa"/>
          </w:tcPr>
          <w:p w:rsidR="00976073" w:rsidRPr="007F7BDA" w:rsidRDefault="003A30B7" w:rsidP="009859F2">
            <w:r>
              <w:t>15</w:t>
            </w:r>
          </w:p>
        </w:tc>
        <w:tc>
          <w:tcPr>
            <w:tcW w:w="5846" w:type="dxa"/>
          </w:tcPr>
          <w:p w:rsidR="00976073" w:rsidRPr="007F7BDA" w:rsidRDefault="00976073" w:rsidP="009859F2">
            <w:r w:rsidRPr="007F7BDA">
              <w:t>Накладные на внутреннее перемещение объектов ОС</w:t>
            </w:r>
          </w:p>
          <w:p w:rsidR="00976073" w:rsidRPr="007F7BDA" w:rsidRDefault="00976073" w:rsidP="00D05BE4">
            <w:r w:rsidRPr="007F7BDA">
              <w:t xml:space="preserve">(ф. по ОКУД </w:t>
            </w:r>
            <w:r w:rsidR="00D05BE4">
              <w:t>0504102</w:t>
            </w:r>
            <w:r w:rsidRPr="007F7BDA">
              <w:t>)</w:t>
            </w:r>
          </w:p>
        </w:tc>
        <w:tc>
          <w:tcPr>
            <w:tcW w:w="3332" w:type="dxa"/>
            <w:vAlign w:val="center"/>
          </w:tcPr>
          <w:p w:rsidR="00976073" w:rsidRPr="007F7BDA" w:rsidRDefault="00976073" w:rsidP="009859F2">
            <w:pPr>
              <w:jc w:val="both"/>
            </w:pPr>
            <w:r>
              <w:t>П</w:t>
            </w:r>
            <w:r w:rsidRPr="007F7BDA">
              <w:t>о мере совершения операции</w:t>
            </w:r>
          </w:p>
        </w:tc>
      </w:tr>
      <w:tr w:rsidR="00976073" w:rsidRPr="007F7BDA" w:rsidTr="003A30B7">
        <w:tc>
          <w:tcPr>
            <w:tcW w:w="534" w:type="dxa"/>
          </w:tcPr>
          <w:p w:rsidR="00976073" w:rsidRPr="007F7BDA" w:rsidRDefault="003A30B7" w:rsidP="009859F2">
            <w:r>
              <w:t>16</w:t>
            </w:r>
          </w:p>
        </w:tc>
        <w:tc>
          <w:tcPr>
            <w:tcW w:w="5846" w:type="dxa"/>
          </w:tcPr>
          <w:p w:rsidR="00976073" w:rsidRDefault="00976073" w:rsidP="009859F2">
            <w:r w:rsidRPr="007F7BDA">
              <w:t>Требование – накладная (ф. по ОКУД 0</w:t>
            </w:r>
            <w:r w:rsidR="009859F2">
              <w:t>504204</w:t>
            </w:r>
            <w:r w:rsidRPr="007F7BDA">
              <w:t>)</w:t>
            </w:r>
          </w:p>
          <w:p w:rsidR="009859F2" w:rsidRPr="007F7BDA" w:rsidRDefault="009859F2" w:rsidP="009859F2"/>
        </w:tc>
        <w:tc>
          <w:tcPr>
            <w:tcW w:w="3332" w:type="dxa"/>
          </w:tcPr>
          <w:p w:rsidR="00976073" w:rsidRPr="007F7BDA" w:rsidRDefault="00976073" w:rsidP="009859F2">
            <w:r>
              <w:t>25 числа текущего месяца</w:t>
            </w:r>
          </w:p>
        </w:tc>
      </w:tr>
      <w:tr w:rsidR="009859F2" w:rsidRPr="007F7BDA" w:rsidTr="003A30B7">
        <w:tc>
          <w:tcPr>
            <w:tcW w:w="534" w:type="dxa"/>
          </w:tcPr>
          <w:p w:rsidR="009859F2" w:rsidRPr="007F7BDA" w:rsidRDefault="003A30B7" w:rsidP="009859F2">
            <w:r>
              <w:t>17</w:t>
            </w:r>
          </w:p>
        </w:tc>
        <w:tc>
          <w:tcPr>
            <w:tcW w:w="5846" w:type="dxa"/>
          </w:tcPr>
          <w:p w:rsidR="009859F2" w:rsidRPr="007F7BDA" w:rsidRDefault="009859F2" w:rsidP="009859F2">
            <w:r>
              <w:t xml:space="preserve">Накладная на отпуск материалов (материальных ценностей) на сторону </w:t>
            </w:r>
            <w:r w:rsidRPr="007F7BDA">
              <w:t>(ф. по ОКУД 0</w:t>
            </w:r>
            <w:r>
              <w:t>504205</w:t>
            </w:r>
            <w:r w:rsidRPr="007F7BDA">
              <w:t>)</w:t>
            </w:r>
          </w:p>
        </w:tc>
        <w:tc>
          <w:tcPr>
            <w:tcW w:w="3332" w:type="dxa"/>
          </w:tcPr>
          <w:p w:rsidR="009859F2" w:rsidRPr="007F7BDA" w:rsidRDefault="009859F2" w:rsidP="009859F2">
            <w:r>
              <w:t>25 числа текущего месяца</w:t>
            </w:r>
          </w:p>
        </w:tc>
      </w:tr>
      <w:tr w:rsidR="009859F2" w:rsidRPr="007F7BDA" w:rsidTr="003A30B7">
        <w:tc>
          <w:tcPr>
            <w:tcW w:w="534" w:type="dxa"/>
          </w:tcPr>
          <w:p w:rsidR="009859F2" w:rsidRPr="007F7BDA" w:rsidRDefault="003A30B7" w:rsidP="009859F2">
            <w:r>
              <w:t>18</w:t>
            </w:r>
          </w:p>
        </w:tc>
        <w:tc>
          <w:tcPr>
            <w:tcW w:w="5846" w:type="dxa"/>
          </w:tcPr>
          <w:p w:rsidR="009859F2" w:rsidRDefault="009859F2" w:rsidP="009859F2">
            <w:r w:rsidRPr="007F7BDA">
              <w:t xml:space="preserve">Ведомость выдачи материальных ценностей на нужды учреждения (ф. по ОКУД 0504210), </w:t>
            </w:r>
          </w:p>
          <w:p w:rsidR="009859F2" w:rsidRDefault="009859F2" w:rsidP="009859F2">
            <w:r w:rsidRPr="007F7BDA">
              <w:t xml:space="preserve">Акт  списания МЗ (ф. </w:t>
            </w:r>
            <w:r>
              <w:t xml:space="preserve">по ОКУД </w:t>
            </w:r>
            <w:r w:rsidRPr="007F7BDA">
              <w:t>0504230</w:t>
            </w:r>
            <w:r>
              <w:t xml:space="preserve">), </w:t>
            </w:r>
          </w:p>
          <w:p w:rsidR="009859F2" w:rsidRDefault="009859F2" w:rsidP="009859F2">
            <w:r>
              <w:lastRenderedPageBreak/>
              <w:t xml:space="preserve">Акт списания мягкого и хозяйственного инвентаря  (ф. по ОКУД 0504143), </w:t>
            </w:r>
          </w:p>
          <w:p w:rsidR="009859F2" w:rsidRPr="007F7BDA" w:rsidRDefault="009859F2" w:rsidP="009859F2">
            <w:r>
              <w:t>Акт раскроя, Акт укомплектования</w:t>
            </w:r>
          </w:p>
        </w:tc>
        <w:tc>
          <w:tcPr>
            <w:tcW w:w="3332" w:type="dxa"/>
          </w:tcPr>
          <w:p w:rsidR="009859F2" w:rsidRDefault="009859F2" w:rsidP="009859F2"/>
          <w:p w:rsidR="009859F2" w:rsidRPr="007F7BDA" w:rsidRDefault="009859F2" w:rsidP="009859F2">
            <w:r>
              <w:t>25 числа текущего месяца</w:t>
            </w:r>
          </w:p>
        </w:tc>
      </w:tr>
      <w:tr w:rsidR="009859F2" w:rsidRPr="007F7BDA" w:rsidTr="003A30B7">
        <w:tc>
          <w:tcPr>
            <w:tcW w:w="534" w:type="dxa"/>
          </w:tcPr>
          <w:p w:rsidR="009859F2" w:rsidRPr="007F7BDA" w:rsidRDefault="003A30B7" w:rsidP="009859F2">
            <w:r>
              <w:lastRenderedPageBreak/>
              <w:t>19</w:t>
            </w:r>
          </w:p>
        </w:tc>
        <w:tc>
          <w:tcPr>
            <w:tcW w:w="5846" w:type="dxa"/>
          </w:tcPr>
          <w:p w:rsidR="009859F2" w:rsidRDefault="009859F2" w:rsidP="009859F2">
            <w:r>
              <w:t>Акт о списании исключенных объектов библиотечного фонда (ф. по ОКУД 050414)</w:t>
            </w:r>
          </w:p>
          <w:p w:rsidR="009859F2" w:rsidRPr="007F7BDA" w:rsidRDefault="009859F2" w:rsidP="009859F2"/>
        </w:tc>
        <w:tc>
          <w:tcPr>
            <w:tcW w:w="3332" w:type="dxa"/>
          </w:tcPr>
          <w:p w:rsidR="009859F2" w:rsidRDefault="009859F2" w:rsidP="009859F2">
            <w:r>
              <w:t>25 числа текущего месяца</w:t>
            </w:r>
          </w:p>
        </w:tc>
      </w:tr>
      <w:tr w:rsidR="009859F2" w:rsidRPr="007F7BDA" w:rsidTr="003A30B7">
        <w:tc>
          <w:tcPr>
            <w:tcW w:w="534" w:type="dxa"/>
          </w:tcPr>
          <w:p w:rsidR="009859F2" w:rsidRPr="007F7BDA" w:rsidRDefault="003A30B7" w:rsidP="009859F2">
            <w:r>
              <w:t>20</w:t>
            </w:r>
          </w:p>
        </w:tc>
        <w:tc>
          <w:tcPr>
            <w:tcW w:w="5846" w:type="dxa"/>
          </w:tcPr>
          <w:p w:rsidR="00353E30" w:rsidRDefault="009859F2" w:rsidP="00353E30">
            <w:r>
              <w:t xml:space="preserve">Акт о списании бланков строгой отчетности </w:t>
            </w:r>
          </w:p>
          <w:p w:rsidR="009859F2" w:rsidRDefault="00353E30" w:rsidP="009859F2">
            <w:r>
              <w:t>(ф. по ОКУД 050816)</w:t>
            </w:r>
          </w:p>
        </w:tc>
        <w:tc>
          <w:tcPr>
            <w:tcW w:w="3332" w:type="dxa"/>
          </w:tcPr>
          <w:p w:rsidR="009859F2" w:rsidRPr="007F7BDA" w:rsidRDefault="009859F2" w:rsidP="009859F2">
            <w:r>
              <w:t>25 числа текущего месяца</w:t>
            </w:r>
          </w:p>
        </w:tc>
      </w:tr>
      <w:tr w:rsidR="009859F2" w:rsidRPr="007F7BDA" w:rsidTr="003A30B7">
        <w:tc>
          <w:tcPr>
            <w:tcW w:w="534" w:type="dxa"/>
          </w:tcPr>
          <w:p w:rsidR="009859F2" w:rsidRPr="007F7BDA" w:rsidRDefault="003A30B7" w:rsidP="009859F2">
            <w:r>
              <w:t>21</w:t>
            </w:r>
          </w:p>
        </w:tc>
        <w:tc>
          <w:tcPr>
            <w:tcW w:w="5846" w:type="dxa"/>
          </w:tcPr>
          <w:p w:rsidR="009859F2" w:rsidRDefault="009859F2" w:rsidP="009859F2">
            <w:r>
              <w:t xml:space="preserve">Акт приема-сдачи отремонтированных, реконструированных и модернизированных объектов основных средств </w:t>
            </w:r>
            <w:proofErr w:type="gramStart"/>
            <w:r>
              <w:t xml:space="preserve">( </w:t>
            </w:r>
            <w:proofErr w:type="gramEnd"/>
            <w:r>
              <w:t>ф. по ОКУД 050103)</w:t>
            </w:r>
          </w:p>
        </w:tc>
        <w:tc>
          <w:tcPr>
            <w:tcW w:w="3332" w:type="dxa"/>
          </w:tcPr>
          <w:p w:rsidR="009859F2" w:rsidRDefault="009859F2" w:rsidP="009859F2">
            <w:r>
              <w:t>25 числа текущего месяца</w:t>
            </w:r>
          </w:p>
        </w:tc>
      </w:tr>
      <w:tr w:rsidR="009859F2" w:rsidRPr="007F7BDA" w:rsidTr="003A30B7">
        <w:tc>
          <w:tcPr>
            <w:tcW w:w="534" w:type="dxa"/>
          </w:tcPr>
          <w:p w:rsidR="009859F2" w:rsidRPr="007F7BDA" w:rsidRDefault="003A30B7" w:rsidP="009859F2">
            <w:r>
              <w:t>22</w:t>
            </w:r>
          </w:p>
        </w:tc>
        <w:tc>
          <w:tcPr>
            <w:tcW w:w="5846" w:type="dxa"/>
          </w:tcPr>
          <w:p w:rsidR="009859F2" w:rsidRDefault="009859F2" w:rsidP="009859F2">
            <w:r>
              <w:t xml:space="preserve">Акт приема передачи основных средств </w:t>
            </w:r>
          </w:p>
          <w:p w:rsidR="009859F2" w:rsidRPr="007F7BDA" w:rsidRDefault="009859F2" w:rsidP="009859F2">
            <w:r>
              <w:t>(ф. по ОКУД 0504101)</w:t>
            </w:r>
          </w:p>
        </w:tc>
        <w:tc>
          <w:tcPr>
            <w:tcW w:w="3332" w:type="dxa"/>
            <w:vAlign w:val="center"/>
          </w:tcPr>
          <w:p w:rsidR="009859F2" w:rsidRPr="007F7BDA" w:rsidRDefault="009859F2" w:rsidP="009859F2">
            <w:pPr>
              <w:jc w:val="both"/>
            </w:pPr>
            <w:r>
              <w:t xml:space="preserve">Не позднее 3-х дней </w:t>
            </w:r>
            <w:r w:rsidRPr="007F7BDA">
              <w:t>по</w:t>
            </w:r>
            <w:r>
              <w:t xml:space="preserve">сле получения ОС от поставщика. </w:t>
            </w:r>
          </w:p>
        </w:tc>
      </w:tr>
      <w:tr w:rsidR="009859F2" w:rsidRPr="007F7BDA" w:rsidTr="003A30B7">
        <w:tc>
          <w:tcPr>
            <w:tcW w:w="534" w:type="dxa"/>
          </w:tcPr>
          <w:p w:rsidR="009859F2" w:rsidRPr="007F7BDA" w:rsidRDefault="003A30B7" w:rsidP="009859F2">
            <w:r>
              <w:t>23</w:t>
            </w:r>
          </w:p>
        </w:tc>
        <w:tc>
          <w:tcPr>
            <w:tcW w:w="5846" w:type="dxa"/>
          </w:tcPr>
          <w:p w:rsidR="009859F2" w:rsidRPr="007F7BDA" w:rsidRDefault="009859F2" w:rsidP="009859F2">
            <w:r>
              <w:t>Акт списания ОС (ф. по ОКУД 0504104, 0504105)</w:t>
            </w:r>
          </w:p>
        </w:tc>
        <w:tc>
          <w:tcPr>
            <w:tcW w:w="3332" w:type="dxa"/>
          </w:tcPr>
          <w:p w:rsidR="009859F2" w:rsidRPr="007F7BDA" w:rsidRDefault="009859F2" w:rsidP="009859F2">
            <w:r>
              <w:t>Не позднее 3-х дней после проведения операции списания</w:t>
            </w:r>
          </w:p>
        </w:tc>
      </w:tr>
      <w:tr w:rsidR="009859F2" w:rsidRPr="007F7BDA" w:rsidTr="003A30B7">
        <w:tc>
          <w:tcPr>
            <w:tcW w:w="534" w:type="dxa"/>
          </w:tcPr>
          <w:p w:rsidR="009859F2" w:rsidRPr="007F7BDA" w:rsidRDefault="003A30B7" w:rsidP="009859F2">
            <w:r>
              <w:t>24</w:t>
            </w:r>
          </w:p>
        </w:tc>
        <w:tc>
          <w:tcPr>
            <w:tcW w:w="5846" w:type="dxa"/>
          </w:tcPr>
          <w:p w:rsidR="009859F2" w:rsidRPr="007F7BDA" w:rsidRDefault="009859F2" w:rsidP="009859F2">
            <w:r>
              <w:t>Договор безвозмездного пользования (договор ссуды) муниципальным имуществом города Мурманска.</w:t>
            </w:r>
          </w:p>
        </w:tc>
        <w:tc>
          <w:tcPr>
            <w:tcW w:w="3332" w:type="dxa"/>
          </w:tcPr>
          <w:p w:rsidR="009859F2" w:rsidRPr="007F7BDA" w:rsidRDefault="001B37D8" w:rsidP="009859F2">
            <w:r>
              <w:t>Не</w:t>
            </w:r>
            <w:r w:rsidR="009859F2">
              <w:t xml:space="preserve"> позднее 10 дней после подписания договора сторонами</w:t>
            </w:r>
          </w:p>
        </w:tc>
      </w:tr>
      <w:tr w:rsidR="009859F2" w:rsidRPr="007F7BDA" w:rsidTr="003A30B7">
        <w:tc>
          <w:tcPr>
            <w:tcW w:w="534" w:type="dxa"/>
          </w:tcPr>
          <w:p w:rsidR="009859F2" w:rsidRPr="007F7BDA" w:rsidRDefault="003A30B7" w:rsidP="009859F2">
            <w:r>
              <w:t>25</w:t>
            </w:r>
          </w:p>
        </w:tc>
        <w:tc>
          <w:tcPr>
            <w:tcW w:w="5846" w:type="dxa"/>
          </w:tcPr>
          <w:p w:rsidR="009859F2" w:rsidRDefault="009859F2" w:rsidP="009859F2">
            <w:r>
              <w:t>Договор аренды муниципального нежилого фонда</w:t>
            </w:r>
          </w:p>
        </w:tc>
        <w:tc>
          <w:tcPr>
            <w:tcW w:w="3332" w:type="dxa"/>
          </w:tcPr>
          <w:p w:rsidR="009859F2" w:rsidRDefault="001B37D8" w:rsidP="009859F2">
            <w:r>
              <w:t>Не</w:t>
            </w:r>
            <w:r w:rsidR="009859F2" w:rsidRPr="00D90535">
              <w:t xml:space="preserve"> позднее 10 дней после подписания договора сторонами</w:t>
            </w:r>
          </w:p>
        </w:tc>
      </w:tr>
      <w:tr w:rsidR="009859F2" w:rsidRPr="007F7BDA" w:rsidTr="003A30B7">
        <w:tc>
          <w:tcPr>
            <w:tcW w:w="534" w:type="dxa"/>
          </w:tcPr>
          <w:p w:rsidR="009859F2" w:rsidRPr="007F7BDA" w:rsidRDefault="003A30B7" w:rsidP="009859F2">
            <w:r>
              <w:t>26</w:t>
            </w:r>
          </w:p>
        </w:tc>
        <w:tc>
          <w:tcPr>
            <w:tcW w:w="5846" w:type="dxa"/>
          </w:tcPr>
          <w:p w:rsidR="009859F2" w:rsidRDefault="009859F2" w:rsidP="009859F2">
            <w:r>
              <w:t>Приказы на увольнение материально-ответственных  лиц</w:t>
            </w:r>
          </w:p>
        </w:tc>
        <w:tc>
          <w:tcPr>
            <w:tcW w:w="3332" w:type="dxa"/>
          </w:tcPr>
          <w:p w:rsidR="009859F2" w:rsidRDefault="009859F2" w:rsidP="009859F2">
            <w:r>
              <w:t>Не позднее 3-х дней до даты увольнения</w:t>
            </w:r>
          </w:p>
        </w:tc>
      </w:tr>
    </w:tbl>
    <w:p w:rsidR="00C01FFA" w:rsidRPr="00295DE2" w:rsidRDefault="00C01FFA" w:rsidP="00C01FFA">
      <w:pPr>
        <w:ind w:left="360" w:firstLine="120"/>
      </w:pPr>
    </w:p>
    <w:p w:rsidR="006743CD" w:rsidRDefault="006743CD"/>
    <w:sectPr w:rsidR="006743CD" w:rsidSect="009859F2">
      <w:headerReference w:type="default" r:id="rId7"/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2F" w:rsidRDefault="00BF3F2F">
      <w:r>
        <w:separator/>
      </w:r>
    </w:p>
  </w:endnote>
  <w:endnote w:type="continuationSeparator" w:id="0">
    <w:p w:rsidR="00BF3F2F" w:rsidRDefault="00B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F2" w:rsidRDefault="009859F2" w:rsidP="009859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9F2" w:rsidRDefault="009859F2" w:rsidP="009859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F2" w:rsidRPr="00A55CE6" w:rsidRDefault="009859F2">
    <w:pPr>
      <w:pStyle w:val="a3"/>
      <w:jc w:val="center"/>
      <w:rPr>
        <w:lang w:val="ru-RU"/>
      </w:rPr>
    </w:pPr>
  </w:p>
  <w:p w:rsidR="009859F2" w:rsidRDefault="009859F2" w:rsidP="009859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2F" w:rsidRDefault="00BF3F2F">
      <w:r>
        <w:separator/>
      </w:r>
    </w:p>
  </w:footnote>
  <w:footnote w:type="continuationSeparator" w:id="0">
    <w:p w:rsidR="00BF3F2F" w:rsidRDefault="00B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F2" w:rsidRDefault="009859F2" w:rsidP="009859F2">
    <w:pPr>
      <w:pStyle w:val="a6"/>
      <w:jc w:val="center"/>
      <w:rPr>
        <w:b/>
        <w:i/>
        <w:sz w:val="28"/>
        <w:szCs w:val="28"/>
        <w:lang w:val="ru-RU"/>
      </w:rPr>
    </w:pPr>
  </w:p>
  <w:p w:rsidR="009859F2" w:rsidRPr="00E14713" w:rsidRDefault="009859F2" w:rsidP="009859F2">
    <w:pPr>
      <w:pStyle w:val="a6"/>
      <w:jc w:val="center"/>
      <w:rPr>
        <w:b/>
        <w:i/>
        <w:sz w:val="28"/>
        <w:szCs w:val="28"/>
        <w:lang w:val="ru-RU"/>
      </w:rPr>
    </w:pPr>
  </w:p>
  <w:p w:rsidR="009859F2" w:rsidRDefault="009859F2">
    <w:pPr>
      <w:pStyle w:val="a6"/>
    </w:pPr>
  </w:p>
  <w:p w:rsidR="009859F2" w:rsidRDefault="009859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52"/>
    <w:rsid w:val="00055830"/>
    <w:rsid w:val="00085E1B"/>
    <w:rsid w:val="000C1B4C"/>
    <w:rsid w:val="001022A4"/>
    <w:rsid w:val="00185B92"/>
    <w:rsid w:val="001B106E"/>
    <w:rsid w:val="001B37D8"/>
    <w:rsid w:val="00206FD7"/>
    <w:rsid w:val="00221083"/>
    <w:rsid w:val="002E6E58"/>
    <w:rsid w:val="00323DA0"/>
    <w:rsid w:val="00353E30"/>
    <w:rsid w:val="003702A3"/>
    <w:rsid w:val="00397926"/>
    <w:rsid w:val="003A30B7"/>
    <w:rsid w:val="004733BB"/>
    <w:rsid w:val="004B0515"/>
    <w:rsid w:val="004E1052"/>
    <w:rsid w:val="005526D3"/>
    <w:rsid w:val="00591330"/>
    <w:rsid w:val="005D3E0A"/>
    <w:rsid w:val="006743CD"/>
    <w:rsid w:val="00683565"/>
    <w:rsid w:val="00751A39"/>
    <w:rsid w:val="00945DE1"/>
    <w:rsid w:val="00954FBC"/>
    <w:rsid w:val="0097058E"/>
    <w:rsid w:val="00976073"/>
    <w:rsid w:val="009859F2"/>
    <w:rsid w:val="009C31FF"/>
    <w:rsid w:val="009C3AD4"/>
    <w:rsid w:val="009E3F1F"/>
    <w:rsid w:val="00AB5E59"/>
    <w:rsid w:val="00B50D1A"/>
    <w:rsid w:val="00B55F15"/>
    <w:rsid w:val="00BD2874"/>
    <w:rsid w:val="00BE1652"/>
    <w:rsid w:val="00BF3F2F"/>
    <w:rsid w:val="00BF5088"/>
    <w:rsid w:val="00C01FFA"/>
    <w:rsid w:val="00C82131"/>
    <w:rsid w:val="00C85864"/>
    <w:rsid w:val="00CB3FAD"/>
    <w:rsid w:val="00D05BE4"/>
    <w:rsid w:val="00E66F91"/>
    <w:rsid w:val="00E86891"/>
    <w:rsid w:val="00F059BC"/>
    <w:rsid w:val="00F1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1FF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FF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basedOn w:val="a"/>
    <w:link w:val="a4"/>
    <w:uiPriority w:val="99"/>
    <w:rsid w:val="00C01F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01F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01FFA"/>
  </w:style>
  <w:style w:type="paragraph" w:styleId="a6">
    <w:name w:val="header"/>
    <w:basedOn w:val="a"/>
    <w:link w:val="a7"/>
    <w:uiPriority w:val="99"/>
    <w:rsid w:val="00C01F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01F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"/>
    <w:basedOn w:val="a"/>
    <w:rsid w:val="00C01FFA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05B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B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1FF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FF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basedOn w:val="a"/>
    <w:link w:val="a4"/>
    <w:uiPriority w:val="99"/>
    <w:rsid w:val="00C01F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01F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01FFA"/>
  </w:style>
  <w:style w:type="paragraph" w:styleId="a6">
    <w:name w:val="header"/>
    <w:basedOn w:val="a"/>
    <w:link w:val="a7"/>
    <w:uiPriority w:val="99"/>
    <w:rsid w:val="00C01F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01F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"/>
    <w:basedOn w:val="a"/>
    <w:rsid w:val="00C01FFA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05B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Кургузова Е.В.</dc:creator>
  <cp:keywords/>
  <dc:description/>
  <cp:lastModifiedBy>Кургузова Е.В.</cp:lastModifiedBy>
  <cp:revision>33</cp:revision>
  <cp:lastPrinted>2016-04-11T12:41:00Z</cp:lastPrinted>
  <dcterms:created xsi:type="dcterms:W3CDTF">2015-03-03T07:15:00Z</dcterms:created>
  <dcterms:modified xsi:type="dcterms:W3CDTF">2018-10-04T08:49:00Z</dcterms:modified>
</cp:coreProperties>
</file>